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6B5" w:rsidRDefault="0083289E" w:rsidP="0083289E">
      <w:pPr>
        <w:pStyle w:val="Heading1"/>
        <w:jc w:val="center"/>
      </w:pPr>
      <w:r>
        <w:t xml:space="preserve">Instructions: </w:t>
      </w:r>
      <w:r w:rsidR="00CC120C">
        <w:t>O-ring Procreator</w:t>
      </w:r>
    </w:p>
    <w:p w:rsidR="0083289E" w:rsidRDefault="0083289E" w:rsidP="0083289E"/>
    <w:p w:rsidR="0083289E" w:rsidRDefault="0083289E" w:rsidP="0083289E">
      <w:pPr>
        <w:pStyle w:val="Heading2"/>
      </w:pPr>
      <w:r>
        <w:t>Installation/Setup</w:t>
      </w:r>
    </w:p>
    <w:p w:rsidR="0083289E" w:rsidRDefault="0083289E" w:rsidP="0083289E"/>
    <w:p w:rsidR="0083289E" w:rsidRDefault="007E681B" w:rsidP="0083289E">
      <w:pPr>
        <w:pStyle w:val="Body"/>
        <w:ind w:left="720"/>
      </w:pPr>
      <w:r>
        <w:t xml:space="preserve">Place </w:t>
      </w:r>
      <w:r w:rsidR="00CC120C">
        <w:t>Oring Mate</w:t>
      </w:r>
      <w:r>
        <w:t>.swp in a safe folder location. Assign hot key, or icon to execute command within SOLIDWORKS.</w:t>
      </w:r>
    </w:p>
    <w:p w:rsidR="0083289E" w:rsidRDefault="0083289E" w:rsidP="0083289E">
      <w:pPr>
        <w:pStyle w:val="Heading2"/>
      </w:pPr>
      <w:r>
        <w:t>Directions</w:t>
      </w:r>
    </w:p>
    <w:p w:rsidR="0083289E" w:rsidRDefault="0083289E" w:rsidP="0083289E"/>
    <w:p w:rsidR="00CC120C" w:rsidRPr="00CC120C" w:rsidRDefault="00CC120C" w:rsidP="00CC120C">
      <w:pPr>
        <w:ind w:left="720"/>
        <w:rPr>
          <w:rFonts w:cstheme="majorHAnsi"/>
          <w:noProof/>
          <w:color w:val="595959" w:themeColor="text1" w:themeTint="A6"/>
        </w:rPr>
      </w:pPr>
      <w:r w:rsidRPr="00CC120C">
        <w:rPr>
          <w:rFonts w:cstheme="majorHAnsi"/>
          <w:noProof/>
          <w:color w:val="595959" w:themeColor="text1" w:themeTint="A6"/>
        </w:rPr>
        <w:t>This macro has assumptions about how you currently set up your model in orde</w:t>
      </w:r>
      <w:r>
        <w:rPr>
          <w:rFonts w:cstheme="majorHAnsi"/>
          <w:noProof/>
          <w:color w:val="595959" w:themeColor="text1" w:themeTint="A6"/>
        </w:rPr>
        <w:t>r to place multiple mates for o</w:t>
      </w:r>
      <w:r w:rsidR="009D7118">
        <w:rPr>
          <w:rFonts w:cstheme="majorHAnsi"/>
          <w:noProof/>
          <w:color w:val="595959" w:themeColor="text1" w:themeTint="A6"/>
        </w:rPr>
        <w:t>-</w:t>
      </w:r>
      <w:r w:rsidRPr="00CC120C">
        <w:rPr>
          <w:rFonts w:cstheme="majorHAnsi"/>
          <w:noProof/>
          <w:color w:val="595959" w:themeColor="text1" w:themeTint="A6"/>
        </w:rPr>
        <w:t>rings in one go.</w:t>
      </w:r>
    </w:p>
    <w:p w:rsidR="00CC120C" w:rsidRDefault="00CC120C" w:rsidP="00CC120C"/>
    <w:p w:rsidR="00CC120C" w:rsidRDefault="00CC120C" w:rsidP="00CC120C">
      <w:pPr>
        <w:pStyle w:val="BulletBug"/>
        <w:numPr>
          <w:ilvl w:val="3"/>
          <w:numId w:val="23"/>
        </w:numPr>
      </w:pPr>
      <w:r>
        <w:t>The top level assembly has an Axis named ‘Axis1’ along the center</w:t>
      </w:r>
    </w:p>
    <w:p w:rsidR="00CC120C" w:rsidRDefault="00CC120C" w:rsidP="00CC120C">
      <w:pPr>
        <w:pStyle w:val="BulletBug"/>
        <w:numPr>
          <w:ilvl w:val="3"/>
          <w:numId w:val="23"/>
        </w:numPr>
      </w:pPr>
      <w:r>
        <w:t>Your o-rings also have an Axis named ‘Axis1’ that cooresponds to the top level assembly center.</w:t>
      </w:r>
    </w:p>
    <w:p w:rsidR="00CC120C" w:rsidRDefault="00CC120C" w:rsidP="00CC120C">
      <w:pPr>
        <w:pStyle w:val="BulletBug"/>
        <w:numPr>
          <w:ilvl w:val="3"/>
          <w:numId w:val="23"/>
        </w:numPr>
      </w:pPr>
      <w:r>
        <w:t>Your o-rings have a plane named ‘CENTER’ that defineds the center of the groove location.</w:t>
      </w:r>
    </w:p>
    <w:p w:rsidR="00CC120C" w:rsidRDefault="00CC120C" w:rsidP="00CC120C">
      <w:pPr>
        <w:pStyle w:val="BulletBug"/>
        <w:numPr>
          <w:ilvl w:val="3"/>
          <w:numId w:val="23"/>
        </w:numPr>
      </w:pPr>
      <w:r>
        <w:t>The Front Plane in the assembly and o-ring a</w:t>
      </w:r>
      <w:bookmarkStart w:id="0" w:name="_GoBack"/>
      <w:bookmarkEnd w:id="0"/>
      <w:r>
        <w:t>re 90 degrees from the center plane of the groove.</w:t>
      </w:r>
    </w:p>
    <w:p w:rsidR="00CC120C" w:rsidRDefault="00CC120C" w:rsidP="00CC120C">
      <w:pPr>
        <w:pStyle w:val="BulletBug"/>
        <w:numPr>
          <w:ilvl w:val="0"/>
          <w:numId w:val="0"/>
        </w:numPr>
        <w:ind w:left="720"/>
      </w:pPr>
    </w:p>
    <w:p w:rsidR="0083289E" w:rsidRDefault="00CC120C" w:rsidP="0083289E">
      <w:pPr>
        <w:pStyle w:val="Body"/>
        <w:ind w:left="720"/>
      </w:pPr>
      <w:r>
        <w:t>You can select as many selections as you want. The macro will take every other selection pair to perform the mating conditions with. Selection 1 is a face from the o-ring, Selection 2 is the bottom face of the groove. Selection 3 is the next o-</w:t>
      </w:r>
      <w:r w:rsidR="009D7118">
        <w:t>ring;</w:t>
      </w:r>
      <w:r>
        <w:t xml:space="preserve"> Selection 4 is the next bottom face of </w:t>
      </w:r>
      <w:r w:rsidR="009D7118">
        <w:t>its</w:t>
      </w:r>
      <w:r>
        <w:t xml:space="preserve"> </w:t>
      </w:r>
      <w:r w:rsidR="009D7118">
        <w:t>corresponding</w:t>
      </w:r>
      <w:r>
        <w:t xml:space="preserve"> groove, and so on.</w:t>
      </w:r>
    </w:p>
    <w:p w:rsidR="00CC120C" w:rsidRDefault="00CC120C" w:rsidP="0083289E">
      <w:pPr>
        <w:pStyle w:val="Body"/>
        <w:ind w:left="720"/>
      </w:pPr>
    </w:p>
    <w:p w:rsidR="00CC120C" w:rsidRDefault="00CC120C" w:rsidP="0083289E">
      <w:pPr>
        <w:pStyle w:val="Body"/>
        <w:ind w:left="720"/>
      </w:pPr>
      <w:r>
        <w:t>First it will take and find the adjacent faces to the bottom groove face and apply a symmetric mate between the CENTER plane of the o-ring and these two faces.</w:t>
      </w:r>
    </w:p>
    <w:p w:rsidR="00CC120C" w:rsidRDefault="00CC120C" w:rsidP="0083289E">
      <w:pPr>
        <w:pStyle w:val="Body"/>
        <w:ind w:left="720"/>
      </w:pPr>
    </w:p>
    <w:p w:rsidR="00CC120C" w:rsidRDefault="00CC120C" w:rsidP="0083289E">
      <w:pPr>
        <w:pStyle w:val="Body"/>
        <w:ind w:left="720"/>
      </w:pPr>
      <w:r>
        <w:t>Then it will mate the Axis1 from the o-ring to the Axis1 of the top level assembly.</w:t>
      </w:r>
    </w:p>
    <w:p w:rsidR="00CC120C" w:rsidRDefault="00CC120C" w:rsidP="0083289E">
      <w:pPr>
        <w:pStyle w:val="Body"/>
        <w:ind w:left="720"/>
      </w:pPr>
    </w:p>
    <w:p w:rsidR="00CC120C" w:rsidRDefault="00CC120C" w:rsidP="0083289E">
      <w:pPr>
        <w:pStyle w:val="Body"/>
        <w:ind w:left="720"/>
      </w:pPr>
      <w:r>
        <w:t>Next it will place a parallel mate between the Front Plane of the top level assembly and the Front Plane of the o-ring.</w:t>
      </w:r>
    </w:p>
    <w:p w:rsidR="00CC120C" w:rsidRDefault="00CC120C" w:rsidP="0083289E">
      <w:pPr>
        <w:pStyle w:val="Body"/>
        <w:ind w:left="720"/>
      </w:pPr>
    </w:p>
    <w:p w:rsidR="00CC120C" w:rsidRDefault="00CC120C" w:rsidP="0083289E">
      <w:pPr>
        <w:pStyle w:val="Body"/>
        <w:ind w:left="720"/>
      </w:pPr>
      <w:r>
        <w:t>Lastly, it repeats this process for how many selections you have made.</w:t>
      </w:r>
    </w:p>
    <w:p w:rsidR="0083289E" w:rsidRDefault="0083289E" w:rsidP="0083289E">
      <w:pPr>
        <w:pStyle w:val="Heading2"/>
      </w:pPr>
      <w:r>
        <w:t>Usage Agreement</w:t>
      </w:r>
    </w:p>
    <w:p w:rsidR="0083289E" w:rsidRDefault="0083289E" w:rsidP="0083289E"/>
    <w:p w:rsidR="0083289E" w:rsidRPr="0083289E" w:rsidRDefault="0083289E" w:rsidP="0083289E">
      <w:pPr>
        <w:pStyle w:val="Body"/>
        <w:ind w:left="720"/>
      </w:pPr>
      <w:r w:rsidRPr="0083289E">
        <w:t>The software/macro/customization is supplied “as is” and all use is at your own risk.  GoEngineer disclaims all warranties of any kind, either express or implied, as to the features and functionality.  Neither this agreement nor any documentation furnished</w:t>
      </w:r>
      <w:r w:rsidRPr="0083289E">
        <w:rPr>
          <w:rFonts w:hint="eastAsia"/>
        </w:rPr>
        <w:t xml:space="preserve"> under it is intended to neither express or imply any warranty that the operation of the software will be error</w:t>
      </w:r>
      <w:r w:rsidRPr="0083289E">
        <w:rPr>
          <w:rFonts w:hint="eastAsia"/>
        </w:rPr>
        <w:t>‐</w:t>
      </w:r>
      <w:r w:rsidRPr="0083289E">
        <w:rPr>
          <w:rFonts w:hint="eastAsia"/>
        </w:rPr>
        <w:t>free nor cause undesirable results on files that it is ran against.  Under no circumstances shall GoEngineer be liable to any user for direct, i</w:t>
      </w:r>
      <w:r w:rsidRPr="0083289E">
        <w:t xml:space="preserve">ndirect, incidental, </w:t>
      </w:r>
      <w:r w:rsidRPr="0083289E">
        <w:lastRenderedPageBreak/>
        <w:t>consequential, special, or exemplary damages, arising from or relating to this agreement, the software, or users use or misuse of the software or any other services provided by GoEngineer. Such limitation of liability shall apply whether the damages arise from the use or misuse of the software or any other services supplied by GoEngineer (including such damages incurred by third parties), or errors of the software. Use of the software/macro/customization constitutes acceptance to this agreement.</w:t>
      </w:r>
    </w:p>
    <w:p w:rsidR="0083289E" w:rsidRPr="0083289E" w:rsidRDefault="0083289E" w:rsidP="0083289E">
      <w:pPr>
        <w:pStyle w:val="Body"/>
      </w:pPr>
    </w:p>
    <w:p w:rsidR="005D46B5" w:rsidRDefault="005D46B5" w:rsidP="005D46B5"/>
    <w:p w:rsidR="007B7CE2" w:rsidRPr="005D46B5" w:rsidRDefault="007B7CE2" w:rsidP="005D46B5"/>
    <w:sectPr w:rsidR="007B7CE2" w:rsidRPr="005D46B5" w:rsidSect="007B7CE2">
      <w:headerReference w:type="even" r:id="rId12"/>
      <w:headerReference w:type="default" r:id="rId13"/>
      <w:footerReference w:type="default" r:id="rId14"/>
      <w:headerReference w:type="first" r:id="rId15"/>
      <w:pgSz w:w="12240" w:h="15840"/>
      <w:pgMar w:top="720" w:right="1080" w:bottom="720" w:left="1080" w:header="806" w:footer="86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80E" w:rsidRDefault="007E580E" w:rsidP="00970913">
      <w:r>
        <w:separator/>
      </w:r>
    </w:p>
  </w:endnote>
  <w:endnote w:type="continuationSeparator" w:id="0">
    <w:p w:rsidR="007E580E" w:rsidRDefault="007E580E" w:rsidP="0097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7FC" w:rsidRDefault="00A330AC" w:rsidP="002A13F8">
    <w:pPr>
      <w:pStyle w:val="Heading3"/>
    </w:pPr>
    <w:r w:rsidRPr="00A330AC">
      <w:rPr>
        <w:rFonts w:eastAsia="Times New Roman"/>
        <w:noProof/>
      </w:rPr>
      <w:drawing>
        <wp:anchor distT="0" distB="0" distL="114300" distR="114300" simplePos="0" relativeHeight="251664384" behindDoc="1" locked="0" layoutInCell="1" allowOverlap="1" wp14:anchorId="69DD1B78" wp14:editId="69DD1B79">
          <wp:simplePos x="0" y="0"/>
          <wp:positionH relativeFrom="column">
            <wp:posOffset>2938145</wp:posOffset>
          </wp:positionH>
          <wp:positionV relativeFrom="paragraph">
            <wp:posOffset>120015</wp:posOffset>
          </wp:positionV>
          <wp:extent cx="3190875" cy="182880"/>
          <wp:effectExtent l="0" t="0" r="9525" b="7620"/>
          <wp:wrapTight wrapText="bothSides">
            <wp:wrapPolygon edited="0">
              <wp:start x="0" y="0"/>
              <wp:lineTo x="0" y="20250"/>
              <wp:lineTo x="19988" y="20250"/>
              <wp:lineTo x="21149" y="20250"/>
              <wp:lineTo x="21536" y="18000"/>
              <wp:lineTo x="21536" y="0"/>
              <wp:lineTo x="606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3190875" cy="182880"/>
                  </a:xfrm>
                  <a:prstGeom prst="rect">
                    <a:avLst/>
                  </a:prstGeom>
                </pic:spPr>
              </pic:pic>
            </a:graphicData>
          </a:graphic>
          <wp14:sizeRelH relativeFrom="page">
            <wp14:pctWidth>0</wp14:pctWidth>
          </wp14:sizeRelH>
          <wp14:sizeRelV relativeFrom="page">
            <wp14:pctHeight>0</wp14:pctHeight>
          </wp14:sizeRelV>
        </wp:anchor>
      </w:drawing>
    </w:r>
    <w:r w:rsidR="007827FC" w:rsidRPr="002A13F8">
      <w:rPr>
        <w:rStyle w:val="Heading1Char"/>
        <w:sz w:val="18"/>
        <w:szCs w:val="18"/>
      </w:rPr>
      <w:t>888.688.3234 | GOENGINEER.COM</w:t>
    </w:r>
    <w:r w:rsidR="00CD40AD">
      <w:rPr>
        <w:rStyle w:val="Heading1Char"/>
        <w:sz w:val="18"/>
        <w:szCs w:val="18"/>
      </w:rPr>
      <w:t xml:space="preserve"> </w:t>
    </w:r>
    <w:r w:rsidR="009F404D">
      <w:rPr>
        <w:rStyle w:val="Heading1Char"/>
        <w:sz w:val="18"/>
        <w:szCs w:val="18"/>
      </w:rPr>
      <w:t xml:space="preserve">                                                </w:t>
    </w:r>
    <w:r w:rsidR="00CD40AD">
      <w:rPr>
        <w:noProof/>
      </w:rPr>
      <w:t xml:space="preserve"> </w:t>
    </w:r>
    <w:r w:rsidR="007827FC">
      <w:rPr>
        <w:noProof/>
      </w:rPr>
      <w:t xml:space="preserve"> </w:t>
    </w:r>
    <w:r w:rsidR="00CD40AD">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80E" w:rsidRDefault="007E580E" w:rsidP="00970913">
      <w:r>
        <w:separator/>
      </w:r>
    </w:p>
  </w:footnote>
  <w:footnote w:type="continuationSeparator" w:id="0">
    <w:p w:rsidR="007E580E" w:rsidRDefault="007E580E" w:rsidP="00970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FB6" w:rsidRDefault="007E580E">
    <w:pPr>
      <w:pStyle w:val="Header"/>
    </w:pPr>
    <w:r>
      <w:rPr>
        <w:noProof/>
      </w:rPr>
      <w:pict w14:anchorId="69DD1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1" o:spid="_x0000_s2059" type="#_x0000_t75" style="position:absolute;margin-left:0;margin-top:0;width:611.9pt;height:792.9pt;z-index:-251657216;mso-position-horizontal:center;mso-position-horizontal-relative:margin;mso-position-vertical:center;mso-position-vertical-relative:margin" o:allowincell="f">
          <v:imagedata r:id="rId1" o:title="backgroun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913" w:rsidRDefault="007E580E" w:rsidP="007827FC">
    <w:pPr>
      <w:pStyle w:val="Header"/>
      <w:jc w:val="right"/>
    </w:pPr>
    <w:r>
      <w:rPr>
        <w:noProof/>
      </w:rPr>
      <w:pict w14:anchorId="69DD1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2" o:spid="_x0000_s2060" type="#_x0000_t75" style="position:absolute;left:0;text-align:left;margin-left:-54.1pt;margin-top:-72.6pt;width:611.9pt;height:792.9pt;z-index:-251656192;mso-position-horizontal-relative:margin;mso-position-vertical-relative:margin" o:allowincell="f">
          <v:imagedata r:id="rId1" o:title="background"/>
          <w10:wrap anchorx="margin" anchory="margin"/>
        </v:shape>
      </w:pict>
    </w:r>
    <w:r w:rsidR="007B7CE2">
      <w:rPr>
        <w:noProof/>
      </w:rPr>
      <w:drawing>
        <wp:anchor distT="0" distB="0" distL="114300" distR="114300" simplePos="0" relativeHeight="251663360" behindDoc="1" locked="0" layoutInCell="1" allowOverlap="1" wp14:anchorId="69DD1B76" wp14:editId="69DD1B77">
          <wp:simplePos x="0" y="0"/>
          <wp:positionH relativeFrom="column">
            <wp:posOffset>5084445</wp:posOffset>
          </wp:positionH>
          <wp:positionV relativeFrom="paragraph">
            <wp:posOffset>-184785</wp:posOffset>
          </wp:positionV>
          <wp:extent cx="1039495" cy="548640"/>
          <wp:effectExtent l="0" t="0" r="8255" b="3810"/>
          <wp:wrapTight wrapText="bothSides">
            <wp:wrapPolygon edited="0">
              <wp:start x="8709" y="0"/>
              <wp:lineTo x="0" y="8250"/>
              <wp:lineTo x="0" y="19500"/>
              <wp:lineTo x="8709" y="21000"/>
              <wp:lineTo x="11480" y="21000"/>
              <wp:lineTo x="21376" y="20250"/>
              <wp:lineTo x="21376" y="11250"/>
              <wp:lineTo x="13855" y="750"/>
              <wp:lineTo x="12667" y="0"/>
              <wp:lineTo x="8709"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39495" cy="548640"/>
                  </a:xfrm>
                  <a:prstGeom prst="rect">
                    <a:avLst/>
                  </a:prstGeom>
                </pic:spPr>
              </pic:pic>
            </a:graphicData>
          </a:graphic>
          <wp14:sizeRelH relativeFrom="page">
            <wp14:pctWidth>0</wp14:pctWidth>
          </wp14:sizeRelH>
          <wp14:sizeRelV relativeFrom="page">
            <wp14:pctHeight>0</wp14:pctHeight>
          </wp14:sizeRelV>
        </wp:anchor>
      </w:drawing>
    </w:r>
  </w:p>
  <w:p w:rsidR="00970913" w:rsidRDefault="007827FC" w:rsidP="007827FC">
    <w:pPr>
      <w:pStyle w:val="Header"/>
      <w:tabs>
        <w:tab w:val="clear" w:pos="4680"/>
        <w:tab w:val="clear" w:pos="9360"/>
        <w:tab w:val="left" w:pos="1103"/>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FB6" w:rsidRDefault="007E580E">
    <w:pPr>
      <w:pStyle w:val="Header"/>
    </w:pPr>
    <w:r>
      <w:rPr>
        <w:noProof/>
      </w:rPr>
      <w:pict w14:anchorId="69DD1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0" o:spid="_x0000_s2058" type="#_x0000_t75" style="position:absolute;margin-left:0;margin-top:0;width:611.9pt;height:792.9pt;z-index:-251658240;mso-position-horizontal:center;mso-position-horizontal-relative:margin;mso-position-vertical:center;mso-position-vertical-relative:margin" o:allowincell="f">
          <v:imagedata r:id="rId1" o:title="backgroun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pt;height:15pt" o:bullet="t">
        <v:imagedata r:id="rId1" o:title="Bug-Bullet"/>
      </v:shape>
    </w:pict>
  </w:numPicBullet>
  <w:abstractNum w:abstractNumId="0">
    <w:nsid w:val="005142D4"/>
    <w:multiLevelType w:val="hybridMultilevel"/>
    <w:tmpl w:val="0CA6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A413B6"/>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
    <w:nsid w:val="01AF4082"/>
    <w:multiLevelType w:val="multilevel"/>
    <w:tmpl w:val="E37EF8CA"/>
    <w:lvl w:ilvl="0">
      <w:start w:val="1"/>
      <w:numFmt w:val="bullet"/>
      <w:lvlText w:val=""/>
      <w:lvlPicBulletId w:val="0"/>
      <w:lvlJc w:val="left"/>
      <w:pPr>
        <w:ind w:left="360" w:hanging="360"/>
      </w:pPr>
      <w:rPr>
        <w:rFonts w:ascii="Symbol" w:hAnsi="Symbol" w:hint="default"/>
        <w:color w:val="auto"/>
      </w:rPr>
    </w:lvl>
    <w:lvl w:ilvl="1">
      <w:start w:val="1"/>
      <w:numFmt w:val="bullet"/>
      <w:pStyle w:val="BulletBug"/>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3">
    <w:nsid w:val="12A15F82"/>
    <w:multiLevelType w:val="multilevel"/>
    <w:tmpl w:val="0CA6B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A641B0F"/>
    <w:multiLevelType w:val="multilevel"/>
    <w:tmpl w:val="0409001D"/>
    <w:numStyleLink w:val="BugBullet"/>
  </w:abstractNum>
  <w:abstractNum w:abstractNumId="5">
    <w:nsid w:val="1C62018E"/>
    <w:multiLevelType w:val="hybridMultilevel"/>
    <w:tmpl w:val="83BA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D54CD3"/>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7">
    <w:nsid w:val="20B565BA"/>
    <w:multiLevelType w:val="multilevel"/>
    <w:tmpl w:val="C0422DB0"/>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8">
    <w:nsid w:val="26390164"/>
    <w:multiLevelType w:val="hybridMultilevel"/>
    <w:tmpl w:val="EF229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690832"/>
    <w:multiLevelType w:val="multilevel"/>
    <w:tmpl w:val="C0422DB0"/>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10">
    <w:nsid w:val="2C3A5BA7"/>
    <w:multiLevelType w:val="multilevel"/>
    <w:tmpl w:val="62B08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8277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2551F61"/>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13">
    <w:nsid w:val="3EA45488"/>
    <w:multiLevelType w:val="multilevel"/>
    <w:tmpl w:val="0409001D"/>
    <w:numStyleLink w:val="BugBullet"/>
  </w:abstractNum>
  <w:abstractNum w:abstractNumId="14">
    <w:nsid w:val="4F6A4B9D"/>
    <w:multiLevelType w:val="hybridMultilevel"/>
    <w:tmpl w:val="308E1FA2"/>
    <w:lvl w:ilvl="0" w:tplc="6DF0F28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3F20B3"/>
    <w:multiLevelType w:val="multilevel"/>
    <w:tmpl w:val="0409001D"/>
    <w:styleLink w:val="BugBullet"/>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16">
    <w:nsid w:val="578F3F84"/>
    <w:multiLevelType w:val="hybridMultilevel"/>
    <w:tmpl w:val="FA30B4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3D539CF"/>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18">
    <w:nsid w:val="68C92491"/>
    <w:multiLevelType w:val="multilevel"/>
    <w:tmpl w:val="E7986BE0"/>
    <w:lvl w:ilvl="0">
      <w:start w:val="1"/>
      <w:numFmt w:val="bullet"/>
      <w:pStyle w:val="BulletBug0"/>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19">
    <w:nsid w:val="6C030C92"/>
    <w:multiLevelType w:val="hybridMultilevel"/>
    <w:tmpl w:val="E7986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BC6B0D"/>
    <w:multiLevelType w:val="hybridMultilevel"/>
    <w:tmpl w:val="6248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3C11DC"/>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2">
    <w:nsid w:val="77775F41"/>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3">
    <w:nsid w:val="7C8D7250"/>
    <w:multiLevelType w:val="hybridMultilevel"/>
    <w:tmpl w:val="62B08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556083"/>
    <w:multiLevelType w:val="hybridMultilevel"/>
    <w:tmpl w:val="9EC0B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9"/>
  </w:num>
  <w:num w:numId="4">
    <w:abstractNumId w:val="1"/>
  </w:num>
  <w:num w:numId="5">
    <w:abstractNumId w:val="21"/>
  </w:num>
  <w:num w:numId="6">
    <w:abstractNumId w:val="22"/>
  </w:num>
  <w:num w:numId="7">
    <w:abstractNumId w:val="24"/>
  </w:num>
  <w:num w:numId="8">
    <w:abstractNumId w:val="12"/>
  </w:num>
  <w:num w:numId="9">
    <w:abstractNumId w:val="0"/>
  </w:num>
  <w:num w:numId="10">
    <w:abstractNumId w:val="3"/>
  </w:num>
  <w:num w:numId="11">
    <w:abstractNumId w:val="17"/>
  </w:num>
  <w:num w:numId="12">
    <w:abstractNumId w:val="20"/>
  </w:num>
  <w:num w:numId="13">
    <w:abstractNumId w:val="18"/>
  </w:num>
  <w:num w:numId="14">
    <w:abstractNumId w:val="23"/>
  </w:num>
  <w:num w:numId="15">
    <w:abstractNumId w:val="10"/>
  </w:num>
  <w:num w:numId="16">
    <w:abstractNumId w:val="16"/>
  </w:num>
  <w:num w:numId="17">
    <w:abstractNumId w:val="8"/>
  </w:num>
  <w:num w:numId="18">
    <w:abstractNumId w:val="5"/>
  </w:num>
  <w:num w:numId="19">
    <w:abstractNumId w:val="6"/>
  </w:num>
  <w:num w:numId="20">
    <w:abstractNumId w:val="15"/>
  </w:num>
  <w:num w:numId="21">
    <w:abstractNumId w:val="13"/>
  </w:num>
  <w:num w:numId="22">
    <w:abstractNumId w:val="4"/>
  </w:num>
  <w:num w:numId="23">
    <w:abstractNumId w:val="2"/>
  </w:num>
  <w:num w:numId="24">
    <w:abstractNumId w:val="7"/>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A54"/>
    <w:rsid w:val="00082F14"/>
    <w:rsid w:val="000D7311"/>
    <w:rsid w:val="000E4E5A"/>
    <w:rsid w:val="001037C2"/>
    <w:rsid w:val="00105D10"/>
    <w:rsid w:val="00155714"/>
    <w:rsid w:val="0015673C"/>
    <w:rsid w:val="001C0F24"/>
    <w:rsid w:val="001E578E"/>
    <w:rsid w:val="0025607B"/>
    <w:rsid w:val="002A13F8"/>
    <w:rsid w:val="002A3155"/>
    <w:rsid w:val="002B4373"/>
    <w:rsid w:val="002E51D2"/>
    <w:rsid w:val="0030678A"/>
    <w:rsid w:val="00345296"/>
    <w:rsid w:val="00350118"/>
    <w:rsid w:val="00383A7B"/>
    <w:rsid w:val="00391860"/>
    <w:rsid w:val="003A21BA"/>
    <w:rsid w:val="00400305"/>
    <w:rsid w:val="004057FA"/>
    <w:rsid w:val="004078C2"/>
    <w:rsid w:val="0045573D"/>
    <w:rsid w:val="0045605E"/>
    <w:rsid w:val="004E4D76"/>
    <w:rsid w:val="00522894"/>
    <w:rsid w:val="00525331"/>
    <w:rsid w:val="00552E56"/>
    <w:rsid w:val="0056382F"/>
    <w:rsid w:val="005D46B5"/>
    <w:rsid w:val="005F2D6A"/>
    <w:rsid w:val="006043B5"/>
    <w:rsid w:val="006D6E93"/>
    <w:rsid w:val="006E577E"/>
    <w:rsid w:val="006E68BE"/>
    <w:rsid w:val="007415D9"/>
    <w:rsid w:val="00747034"/>
    <w:rsid w:val="00747DCE"/>
    <w:rsid w:val="007827FC"/>
    <w:rsid w:val="007A0DA9"/>
    <w:rsid w:val="007B7CE2"/>
    <w:rsid w:val="007C03EC"/>
    <w:rsid w:val="007E580E"/>
    <w:rsid w:val="007E681B"/>
    <w:rsid w:val="007F7606"/>
    <w:rsid w:val="00831D67"/>
    <w:rsid w:val="0083289E"/>
    <w:rsid w:val="00855319"/>
    <w:rsid w:val="008658B8"/>
    <w:rsid w:val="00904388"/>
    <w:rsid w:val="0090445A"/>
    <w:rsid w:val="00904755"/>
    <w:rsid w:val="00923E23"/>
    <w:rsid w:val="00957D06"/>
    <w:rsid w:val="00965A3E"/>
    <w:rsid w:val="00970913"/>
    <w:rsid w:val="00974C26"/>
    <w:rsid w:val="009A3DA2"/>
    <w:rsid w:val="009D7118"/>
    <w:rsid w:val="009F404D"/>
    <w:rsid w:val="00A04E33"/>
    <w:rsid w:val="00A111DF"/>
    <w:rsid w:val="00A330AC"/>
    <w:rsid w:val="00A478D2"/>
    <w:rsid w:val="00A72C11"/>
    <w:rsid w:val="00A76840"/>
    <w:rsid w:val="00A93B96"/>
    <w:rsid w:val="00B14C46"/>
    <w:rsid w:val="00B14CE5"/>
    <w:rsid w:val="00B62056"/>
    <w:rsid w:val="00BC10B1"/>
    <w:rsid w:val="00C1102C"/>
    <w:rsid w:val="00C631BD"/>
    <w:rsid w:val="00C94128"/>
    <w:rsid w:val="00CA62DC"/>
    <w:rsid w:val="00CB41F2"/>
    <w:rsid w:val="00CC120C"/>
    <w:rsid w:val="00CC3DE9"/>
    <w:rsid w:val="00CD40AD"/>
    <w:rsid w:val="00CE4588"/>
    <w:rsid w:val="00CF2FBF"/>
    <w:rsid w:val="00D103EC"/>
    <w:rsid w:val="00D14939"/>
    <w:rsid w:val="00D14F4E"/>
    <w:rsid w:val="00D328E0"/>
    <w:rsid w:val="00D714CB"/>
    <w:rsid w:val="00D97E2B"/>
    <w:rsid w:val="00DB5D30"/>
    <w:rsid w:val="00DF7D92"/>
    <w:rsid w:val="00E06909"/>
    <w:rsid w:val="00E12711"/>
    <w:rsid w:val="00E24996"/>
    <w:rsid w:val="00E33883"/>
    <w:rsid w:val="00E56977"/>
    <w:rsid w:val="00E6500A"/>
    <w:rsid w:val="00E900CA"/>
    <w:rsid w:val="00E947D7"/>
    <w:rsid w:val="00ED489F"/>
    <w:rsid w:val="00ED714E"/>
    <w:rsid w:val="00EE0774"/>
    <w:rsid w:val="00EF1449"/>
    <w:rsid w:val="00EF437A"/>
    <w:rsid w:val="00F0265E"/>
    <w:rsid w:val="00F159CD"/>
    <w:rsid w:val="00F31717"/>
    <w:rsid w:val="00F81F25"/>
    <w:rsid w:val="00F87A54"/>
    <w:rsid w:val="00F9583E"/>
    <w:rsid w:val="00FA6832"/>
    <w:rsid w:val="00FC5444"/>
    <w:rsid w:val="00FD5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1"/>
    <o:shapelayout v:ext="edit">
      <o:idmap v:ext="edit" data="1"/>
    </o:shapelayout>
  </w:shapeDefaults>
  <w:doNotEmbedSmartTags/>
  <w:decimalSymbol w:val="."/>
  <w:listSeparator w:val=","/>
  <w14:docId w14:val="69DD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GE headling"/>
    <w:qFormat/>
    <w:rsid w:val="007F7606"/>
    <w:rPr>
      <w:rFonts w:ascii="Calibri" w:hAnsi="Calibri"/>
      <w:sz w:val="24"/>
      <w:szCs w:val="24"/>
    </w:rPr>
  </w:style>
  <w:style w:type="paragraph" w:styleId="Heading1">
    <w:name w:val="heading 1"/>
    <w:basedOn w:val="Normal"/>
    <w:next w:val="Normal"/>
    <w:link w:val="Heading1Char"/>
    <w:uiPriority w:val="9"/>
    <w:qFormat/>
    <w:rsid w:val="0056382F"/>
    <w:pPr>
      <w:keepNext/>
      <w:keepLines/>
      <w:spacing w:before="240"/>
      <w:outlineLvl w:val="0"/>
    </w:pPr>
    <w:rPr>
      <w:rFonts w:eastAsiaTheme="majorEastAsia" w:cstheme="majorBidi"/>
      <w:b/>
      <w:bCs/>
      <w:color w:val="879639"/>
      <w:sz w:val="32"/>
      <w:szCs w:val="32"/>
    </w:rPr>
  </w:style>
  <w:style w:type="paragraph" w:styleId="Heading2">
    <w:name w:val="heading 2"/>
    <w:basedOn w:val="Normal"/>
    <w:next w:val="Normal"/>
    <w:link w:val="Heading2Char"/>
    <w:uiPriority w:val="9"/>
    <w:unhideWhenUsed/>
    <w:qFormat/>
    <w:rsid w:val="0056382F"/>
    <w:pPr>
      <w:keepNext/>
      <w:keepLines/>
      <w:spacing w:before="200"/>
      <w:outlineLvl w:val="1"/>
    </w:pPr>
    <w:rPr>
      <w:rFonts w:eastAsiaTheme="majorEastAsia" w:cstheme="majorBidi"/>
      <w:b/>
      <w:bCs/>
      <w:color w:val="879639"/>
      <w:sz w:val="26"/>
      <w:szCs w:val="26"/>
    </w:rPr>
  </w:style>
  <w:style w:type="paragraph" w:styleId="Heading3">
    <w:name w:val="heading 3"/>
    <w:basedOn w:val="Normal"/>
    <w:next w:val="Normal"/>
    <w:link w:val="Heading3Char"/>
    <w:uiPriority w:val="9"/>
    <w:unhideWhenUsed/>
    <w:qFormat/>
    <w:rsid w:val="0056382F"/>
    <w:pPr>
      <w:keepNext/>
      <w:keepLines/>
      <w:spacing w:before="200"/>
      <w:outlineLvl w:val="2"/>
    </w:pPr>
    <w:rPr>
      <w:rFonts w:eastAsiaTheme="majorEastAsia" w:cstheme="majorBidi"/>
      <w:b/>
      <w:bCs/>
      <w:color w:val="879639"/>
    </w:rPr>
  </w:style>
  <w:style w:type="paragraph" w:styleId="Heading4">
    <w:name w:val="heading 4"/>
    <w:basedOn w:val="Normal"/>
    <w:next w:val="Normal"/>
    <w:link w:val="Heading4Char"/>
    <w:uiPriority w:val="9"/>
    <w:semiHidden/>
    <w:unhideWhenUsed/>
    <w:qFormat/>
    <w:rsid w:val="0056382F"/>
    <w:pPr>
      <w:keepNext/>
      <w:keepLines/>
      <w:spacing w:before="200"/>
      <w:outlineLvl w:val="3"/>
    </w:pPr>
    <w:rPr>
      <w:rFonts w:eastAsiaTheme="majorEastAsia" w:cstheme="majorBidi"/>
      <w:b/>
      <w:bCs/>
      <w:i/>
      <w:iCs/>
      <w:color w:val="87963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7A5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87A54"/>
    <w:rPr>
      <w:rFonts w:ascii="Lucida Grande" w:hAnsi="Lucida Grande" w:cs="Lucida Grande"/>
      <w:sz w:val="18"/>
      <w:szCs w:val="18"/>
      <w:lang w:eastAsia="en-US"/>
    </w:rPr>
  </w:style>
  <w:style w:type="character" w:customStyle="1" w:styleId="Heading1Char">
    <w:name w:val="Heading 1 Char"/>
    <w:basedOn w:val="DefaultParagraphFont"/>
    <w:link w:val="Heading1"/>
    <w:uiPriority w:val="9"/>
    <w:rsid w:val="0056382F"/>
    <w:rPr>
      <w:rFonts w:ascii="Calibri" w:eastAsiaTheme="majorEastAsia" w:hAnsi="Calibri" w:cstheme="majorBidi"/>
      <w:b/>
      <w:bCs/>
      <w:color w:val="879639"/>
      <w:sz w:val="32"/>
      <w:szCs w:val="32"/>
    </w:rPr>
  </w:style>
  <w:style w:type="character" w:customStyle="1" w:styleId="Heading2Char">
    <w:name w:val="Heading 2 Char"/>
    <w:basedOn w:val="DefaultParagraphFont"/>
    <w:link w:val="Heading2"/>
    <w:uiPriority w:val="9"/>
    <w:rsid w:val="0056382F"/>
    <w:rPr>
      <w:rFonts w:ascii="Calibri" w:eastAsiaTheme="majorEastAsia" w:hAnsi="Calibri" w:cstheme="majorBidi"/>
      <w:b/>
      <w:bCs/>
      <w:color w:val="879639"/>
      <w:sz w:val="26"/>
      <w:szCs w:val="26"/>
    </w:rPr>
  </w:style>
  <w:style w:type="character" w:customStyle="1" w:styleId="Heading3Char">
    <w:name w:val="Heading 3 Char"/>
    <w:basedOn w:val="DefaultParagraphFont"/>
    <w:link w:val="Heading3"/>
    <w:uiPriority w:val="9"/>
    <w:rsid w:val="0056382F"/>
    <w:rPr>
      <w:rFonts w:ascii="Calibri" w:eastAsiaTheme="majorEastAsia" w:hAnsi="Calibri" w:cstheme="majorBidi"/>
      <w:b/>
      <w:bCs/>
      <w:color w:val="879639"/>
      <w:sz w:val="24"/>
      <w:szCs w:val="24"/>
    </w:rPr>
  </w:style>
  <w:style w:type="paragraph" w:styleId="Subtitle">
    <w:name w:val="Subtitle"/>
    <w:basedOn w:val="Normal"/>
    <w:next w:val="Normal"/>
    <w:link w:val="SubtitleChar"/>
    <w:uiPriority w:val="11"/>
    <w:qFormat/>
    <w:rsid w:val="0056382F"/>
    <w:pPr>
      <w:numPr>
        <w:ilvl w:val="1"/>
      </w:numPr>
    </w:pPr>
    <w:rPr>
      <w:rFonts w:eastAsiaTheme="majorEastAsia" w:cstheme="majorBidi"/>
      <w:i/>
      <w:iCs/>
      <w:color w:val="879639"/>
      <w:spacing w:val="15"/>
    </w:rPr>
  </w:style>
  <w:style w:type="character" w:customStyle="1" w:styleId="SubtitleChar">
    <w:name w:val="Subtitle Char"/>
    <w:basedOn w:val="DefaultParagraphFont"/>
    <w:link w:val="Subtitle"/>
    <w:uiPriority w:val="11"/>
    <w:rsid w:val="0056382F"/>
    <w:rPr>
      <w:rFonts w:ascii="Calibri" w:eastAsiaTheme="majorEastAsia" w:hAnsi="Calibri" w:cstheme="majorBidi"/>
      <w:i/>
      <w:iCs/>
      <w:color w:val="879639"/>
      <w:spacing w:val="15"/>
      <w:sz w:val="24"/>
      <w:szCs w:val="24"/>
    </w:rPr>
  </w:style>
  <w:style w:type="paragraph" w:styleId="Header">
    <w:name w:val="header"/>
    <w:basedOn w:val="Normal"/>
    <w:link w:val="HeaderChar"/>
    <w:uiPriority w:val="99"/>
    <w:unhideWhenUsed/>
    <w:rsid w:val="00970913"/>
    <w:pPr>
      <w:tabs>
        <w:tab w:val="center" w:pos="4680"/>
        <w:tab w:val="right" w:pos="9360"/>
      </w:tabs>
    </w:pPr>
  </w:style>
  <w:style w:type="character" w:customStyle="1" w:styleId="HeaderChar">
    <w:name w:val="Header Char"/>
    <w:basedOn w:val="DefaultParagraphFont"/>
    <w:link w:val="Header"/>
    <w:uiPriority w:val="99"/>
    <w:rsid w:val="00970913"/>
    <w:rPr>
      <w:sz w:val="24"/>
      <w:szCs w:val="24"/>
      <w:lang w:eastAsia="en-US"/>
    </w:rPr>
  </w:style>
  <w:style w:type="paragraph" w:styleId="Footer">
    <w:name w:val="footer"/>
    <w:basedOn w:val="Normal"/>
    <w:link w:val="FooterChar"/>
    <w:uiPriority w:val="99"/>
    <w:unhideWhenUsed/>
    <w:rsid w:val="00970913"/>
    <w:pPr>
      <w:tabs>
        <w:tab w:val="center" w:pos="4680"/>
        <w:tab w:val="right" w:pos="9360"/>
      </w:tabs>
    </w:pPr>
  </w:style>
  <w:style w:type="character" w:customStyle="1" w:styleId="FooterChar">
    <w:name w:val="Footer Char"/>
    <w:basedOn w:val="DefaultParagraphFont"/>
    <w:link w:val="Footer"/>
    <w:uiPriority w:val="99"/>
    <w:rsid w:val="00970913"/>
    <w:rPr>
      <w:sz w:val="24"/>
      <w:szCs w:val="24"/>
      <w:lang w:eastAsia="en-US"/>
    </w:rPr>
  </w:style>
  <w:style w:type="character" w:styleId="SubtleReference">
    <w:name w:val="Subtle Reference"/>
    <w:basedOn w:val="DefaultParagraphFont"/>
    <w:uiPriority w:val="31"/>
    <w:qFormat/>
    <w:rsid w:val="009A3DA2"/>
    <w:rPr>
      <w:smallCaps/>
      <w:color w:val="71685A" w:themeColor="accent2"/>
      <w:u w:val="single"/>
    </w:rPr>
  </w:style>
  <w:style w:type="paragraph" w:customStyle="1" w:styleId="Body">
    <w:name w:val="Body"/>
    <w:basedOn w:val="Normal"/>
    <w:link w:val="BodyChar"/>
    <w:qFormat/>
    <w:rsid w:val="009D7118"/>
    <w:pPr>
      <w:ind w:right="432"/>
      <w:jc w:val="both"/>
    </w:pPr>
    <w:rPr>
      <w:rFonts w:cstheme="majorHAnsi"/>
      <w:color w:val="595959" w:themeColor="text1" w:themeTint="A6"/>
    </w:rPr>
  </w:style>
  <w:style w:type="character" w:customStyle="1" w:styleId="BodyChar">
    <w:name w:val="Body Char"/>
    <w:basedOn w:val="DefaultParagraphFont"/>
    <w:link w:val="Body"/>
    <w:rsid w:val="009D7118"/>
    <w:rPr>
      <w:rFonts w:ascii="Calibri" w:hAnsi="Calibri" w:cstheme="majorHAnsi"/>
      <w:color w:val="595959" w:themeColor="text1" w:themeTint="A6"/>
      <w:sz w:val="24"/>
      <w:szCs w:val="24"/>
    </w:rPr>
  </w:style>
  <w:style w:type="character" w:customStyle="1" w:styleId="Heading4Char">
    <w:name w:val="Heading 4 Char"/>
    <w:basedOn w:val="DefaultParagraphFont"/>
    <w:link w:val="Heading4"/>
    <w:uiPriority w:val="9"/>
    <w:semiHidden/>
    <w:rsid w:val="0056382F"/>
    <w:rPr>
      <w:rFonts w:ascii="Calibri" w:eastAsiaTheme="majorEastAsia" w:hAnsi="Calibri" w:cstheme="majorBidi"/>
      <w:b/>
      <w:bCs/>
      <w:i/>
      <w:iCs/>
      <w:color w:val="879639"/>
      <w:sz w:val="24"/>
      <w:szCs w:val="24"/>
    </w:rPr>
  </w:style>
  <w:style w:type="character" w:styleId="IntenseEmphasis">
    <w:name w:val="Intense Emphasis"/>
    <w:basedOn w:val="DefaultParagraphFont"/>
    <w:uiPriority w:val="21"/>
    <w:qFormat/>
    <w:rsid w:val="0056382F"/>
    <w:rPr>
      <w:b/>
      <w:bCs/>
      <w:i/>
      <w:iCs/>
      <w:color w:val="879639"/>
    </w:rPr>
  </w:style>
  <w:style w:type="paragraph" w:styleId="NoSpacing">
    <w:name w:val="No Spacing"/>
    <w:uiPriority w:val="1"/>
    <w:qFormat/>
    <w:rsid w:val="007F7606"/>
    <w:rPr>
      <w:rFonts w:ascii="Calibri" w:hAnsi="Calibri"/>
      <w:sz w:val="24"/>
      <w:szCs w:val="24"/>
    </w:rPr>
  </w:style>
  <w:style w:type="paragraph" w:styleId="IntenseQuote">
    <w:name w:val="Intense Quote"/>
    <w:basedOn w:val="Normal"/>
    <w:next w:val="Normal"/>
    <w:link w:val="IntenseQuoteChar"/>
    <w:uiPriority w:val="30"/>
    <w:qFormat/>
    <w:rsid w:val="0056382F"/>
    <w:pPr>
      <w:pBdr>
        <w:bottom w:val="single" w:sz="4" w:space="4" w:color="94C600" w:themeColor="accent1"/>
      </w:pBdr>
      <w:spacing w:before="200" w:after="280"/>
      <w:ind w:left="936" w:right="936"/>
    </w:pPr>
    <w:rPr>
      <w:b/>
      <w:bCs/>
      <w:i/>
      <w:iCs/>
      <w:color w:val="879639"/>
    </w:rPr>
  </w:style>
  <w:style w:type="character" w:customStyle="1" w:styleId="IntenseQuoteChar">
    <w:name w:val="Intense Quote Char"/>
    <w:basedOn w:val="DefaultParagraphFont"/>
    <w:link w:val="IntenseQuote"/>
    <w:uiPriority w:val="30"/>
    <w:rsid w:val="0056382F"/>
    <w:rPr>
      <w:rFonts w:ascii="Calibri" w:hAnsi="Calibri"/>
      <w:b/>
      <w:bCs/>
      <w:i/>
      <w:iCs/>
      <w:color w:val="879639"/>
      <w:sz w:val="24"/>
      <w:szCs w:val="24"/>
    </w:rPr>
  </w:style>
  <w:style w:type="paragraph" w:customStyle="1" w:styleId="BulletBug0">
    <w:name w:val="BulletBug"/>
    <w:basedOn w:val="Body"/>
    <w:link w:val="BulletBugChar"/>
    <w:rsid w:val="00965A3E"/>
    <w:pPr>
      <w:numPr>
        <w:numId w:val="13"/>
      </w:numPr>
    </w:pPr>
  </w:style>
  <w:style w:type="character" w:customStyle="1" w:styleId="BulletBugChar">
    <w:name w:val="BulletBug Char"/>
    <w:basedOn w:val="BodyChar"/>
    <w:link w:val="BulletBug0"/>
    <w:rsid w:val="00965A3E"/>
    <w:rPr>
      <w:rFonts w:ascii="Calibri" w:hAnsi="Calibri" w:cstheme="majorHAnsi"/>
      <w:noProof/>
      <w:color w:val="595959" w:themeColor="text1" w:themeTint="A6"/>
      <w:sz w:val="24"/>
      <w:szCs w:val="24"/>
      <w:lang w:eastAsia="en-US"/>
    </w:rPr>
  </w:style>
  <w:style w:type="numbering" w:customStyle="1" w:styleId="BugBullet">
    <w:name w:val="BugBullet"/>
    <w:uiPriority w:val="99"/>
    <w:rsid w:val="0045573D"/>
    <w:pPr>
      <w:numPr>
        <w:numId w:val="20"/>
      </w:numPr>
    </w:pPr>
  </w:style>
  <w:style w:type="paragraph" w:customStyle="1" w:styleId="BulletBug">
    <w:name w:val="Bullet Bug"/>
    <w:basedOn w:val="Body"/>
    <w:link w:val="BulletBugChar0"/>
    <w:qFormat/>
    <w:rsid w:val="0045573D"/>
    <w:pPr>
      <w:numPr>
        <w:ilvl w:val="1"/>
        <w:numId w:val="23"/>
      </w:numPr>
    </w:pPr>
  </w:style>
  <w:style w:type="character" w:customStyle="1" w:styleId="BulletBugChar0">
    <w:name w:val="Bullet Bug Char"/>
    <w:basedOn w:val="BodyChar"/>
    <w:link w:val="BulletBug"/>
    <w:rsid w:val="0045573D"/>
    <w:rPr>
      <w:rFonts w:ascii="Calibri" w:hAnsi="Calibri" w:cstheme="majorHAnsi"/>
      <w:noProof/>
      <w:color w:val="595959" w:themeColor="text1" w:themeTint="A6"/>
      <w:sz w:val="24"/>
      <w:szCs w:val="24"/>
      <w:lang w:eastAsia="en-US"/>
    </w:rPr>
  </w:style>
  <w:style w:type="paragraph" w:styleId="Quote">
    <w:name w:val="Quote"/>
    <w:basedOn w:val="Normal"/>
    <w:next w:val="Normal"/>
    <w:link w:val="QuoteChar"/>
    <w:uiPriority w:val="29"/>
    <w:qFormat/>
    <w:rsid w:val="00525331"/>
    <w:rPr>
      <w:i/>
      <w:iCs/>
      <w:color w:val="595959" w:themeColor="text1" w:themeTint="A6"/>
    </w:rPr>
  </w:style>
  <w:style w:type="character" w:customStyle="1" w:styleId="QuoteChar">
    <w:name w:val="Quote Char"/>
    <w:basedOn w:val="DefaultParagraphFont"/>
    <w:link w:val="Quote"/>
    <w:uiPriority w:val="29"/>
    <w:rsid w:val="00525331"/>
    <w:rPr>
      <w:rFonts w:ascii="Calibri" w:hAnsi="Calibri"/>
      <w:i/>
      <w:iCs/>
      <w:color w:val="595959" w:themeColor="text1" w:themeTint="A6"/>
      <w:sz w:val="24"/>
      <w:szCs w:val="24"/>
    </w:rPr>
  </w:style>
  <w:style w:type="paragraph" w:customStyle="1" w:styleId="BodyOrangeBold">
    <w:name w:val="Body Orange Bold"/>
    <w:basedOn w:val="Body"/>
    <w:link w:val="BodyOrangeBoldChar"/>
    <w:qFormat/>
    <w:rsid w:val="00DF7D92"/>
    <w:rPr>
      <w:b/>
      <w:color w:val="E1A226"/>
    </w:rPr>
  </w:style>
  <w:style w:type="character" w:customStyle="1" w:styleId="BodyOrangeBoldChar">
    <w:name w:val="Body Orange Bold Char"/>
    <w:basedOn w:val="BodyChar"/>
    <w:link w:val="BodyOrangeBold"/>
    <w:rsid w:val="00DF7D92"/>
    <w:rPr>
      <w:rFonts w:ascii="Calibri" w:hAnsi="Calibri" w:cstheme="majorHAnsi"/>
      <w:b/>
      <w:noProof/>
      <w:color w:val="E1A226"/>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GE headling"/>
    <w:qFormat/>
    <w:rsid w:val="007F7606"/>
    <w:rPr>
      <w:rFonts w:ascii="Calibri" w:hAnsi="Calibri"/>
      <w:sz w:val="24"/>
      <w:szCs w:val="24"/>
    </w:rPr>
  </w:style>
  <w:style w:type="paragraph" w:styleId="Heading1">
    <w:name w:val="heading 1"/>
    <w:basedOn w:val="Normal"/>
    <w:next w:val="Normal"/>
    <w:link w:val="Heading1Char"/>
    <w:uiPriority w:val="9"/>
    <w:qFormat/>
    <w:rsid w:val="0056382F"/>
    <w:pPr>
      <w:keepNext/>
      <w:keepLines/>
      <w:spacing w:before="240"/>
      <w:outlineLvl w:val="0"/>
    </w:pPr>
    <w:rPr>
      <w:rFonts w:eastAsiaTheme="majorEastAsia" w:cstheme="majorBidi"/>
      <w:b/>
      <w:bCs/>
      <w:color w:val="879639"/>
      <w:sz w:val="32"/>
      <w:szCs w:val="32"/>
    </w:rPr>
  </w:style>
  <w:style w:type="paragraph" w:styleId="Heading2">
    <w:name w:val="heading 2"/>
    <w:basedOn w:val="Normal"/>
    <w:next w:val="Normal"/>
    <w:link w:val="Heading2Char"/>
    <w:uiPriority w:val="9"/>
    <w:unhideWhenUsed/>
    <w:qFormat/>
    <w:rsid w:val="0056382F"/>
    <w:pPr>
      <w:keepNext/>
      <w:keepLines/>
      <w:spacing w:before="200"/>
      <w:outlineLvl w:val="1"/>
    </w:pPr>
    <w:rPr>
      <w:rFonts w:eastAsiaTheme="majorEastAsia" w:cstheme="majorBidi"/>
      <w:b/>
      <w:bCs/>
      <w:color w:val="879639"/>
      <w:sz w:val="26"/>
      <w:szCs w:val="26"/>
    </w:rPr>
  </w:style>
  <w:style w:type="paragraph" w:styleId="Heading3">
    <w:name w:val="heading 3"/>
    <w:basedOn w:val="Normal"/>
    <w:next w:val="Normal"/>
    <w:link w:val="Heading3Char"/>
    <w:uiPriority w:val="9"/>
    <w:unhideWhenUsed/>
    <w:qFormat/>
    <w:rsid w:val="0056382F"/>
    <w:pPr>
      <w:keepNext/>
      <w:keepLines/>
      <w:spacing w:before="200"/>
      <w:outlineLvl w:val="2"/>
    </w:pPr>
    <w:rPr>
      <w:rFonts w:eastAsiaTheme="majorEastAsia" w:cstheme="majorBidi"/>
      <w:b/>
      <w:bCs/>
      <w:color w:val="879639"/>
    </w:rPr>
  </w:style>
  <w:style w:type="paragraph" w:styleId="Heading4">
    <w:name w:val="heading 4"/>
    <w:basedOn w:val="Normal"/>
    <w:next w:val="Normal"/>
    <w:link w:val="Heading4Char"/>
    <w:uiPriority w:val="9"/>
    <w:semiHidden/>
    <w:unhideWhenUsed/>
    <w:qFormat/>
    <w:rsid w:val="0056382F"/>
    <w:pPr>
      <w:keepNext/>
      <w:keepLines/>
      <w:spacing w:before="200"/>
      <w:outlineLvl w:val="3"/>
    </w:pPr>
    <w:rPr>
      <w:rFonts w:eastAsiaTheme="majorEastAsia" w:cstheme="majorBidi"/>
      <w:b/>
      <w:bCs/>
      <w:i/>
      <w:iCs/>
      <w:color w:val="87963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7A5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87A54"/>
    <w:rPr>
      <w:rFonts w:ascii="Lucida Grande" w:hAnsi="Lucida Grande" w:cs="Lucida Grande"/>
      <w:sz w:val="18"/>
      <w:szCs w:val="18"/>
      <w:lang w:eastAsia="en-US"/>
    </w:rPr>
  </w:style>
  <w:style w:type="character" w:customStyle="1" w:styleId="Heading1Char">
    <w:name w:val="Heading 1 Char"/>
    <w:basedOn w:val="DefaultParagraphFont"/>
    <w:link w:val="Heading1"/>
    <w:uiPriority w:val="9"/>
    <w:rsid w:val="0056382F"/>
    <w:rPr>
      <w:rFonts w:ascii="Calibri" w:eastAsiaTheme="majorEastAsia" w:hAnsi="Calibri" w:cstheme="majorBidi"/>
      <w:b/>
      <w:bCs/>
      <w:color w:val="879639"/>
      <w:sz w:val="32"/>
      <w:szCs w:val="32"/>
    </w:rPr>
  </w:style>
  <w:style w:type="character" w:customStyle="1" w:styleId="Heading2Char">
    <w:name w:val="Heading 2 Char"/>
    <w:basedOn w:val="DefaultParagraphFont"/>
    <w:link w:val="Heading2"/>
    <w:uiPriority w:val="9"/>
    <w:rsid w:val="0056382F"/>
    <w:rPr>
      <w:rFonts w:ascii="Calibri" w:eastAsiaTheme="majorEastAsia" w:hAnsi="Calibri" w:cstheme="majorBidi"/>
      <w:b/>
      <w:bCs/>
      <w:color w:val="879639"/>
      <w:sz w:val="26"/>
      <w:szCs w:val="26"/>
    </w:rPr>
  </w:style>
  <w:style w:type="character" w:customStyle="1" w:styleId="Heading3Char">
    <w:name w:val="Heading 3 Char"/>
    <w:basedOn w:val="DefaultParagraphFont"/>
    <w:link w:val="Heading3"/>
    <w:uiPriority w:val="9"/>
    <w:rsid w:val="0056382F"/>
    <w:rPr>
      <w:rFonts w:ascii="Calibri" w:eastAsiaTheme="majorEastAsia" w:hAnsi="Calibri" w:cstheme="majorBidi"/>
      <w:b/>
      <w:bCs/>
      <w:color w:val="879639"/>
      <w:sz w:val="24"/>
      <w:szCs w:val="24"/>
    </w:rPr>
  </w:style>
  <w:style w:type="paragraph" w:styleId="Subtitle">
    <w:name w:val="Subtitle"/>
    <w:basedOn w:val="Normal"/>
    <w:next w:val="Normal"/>
    <w:link w:val="SubtitleChar"/>
    <w:uiPriority w:val="11"/>
    <w:qFormat/>
    <w:rsid w:val="0056382F"/>
    <w:pPr>
      <w:numPr>
        <w:ilvl w:val="1"/>
      </w:numPr>
    </w:pPr>
    <w:rPr>
      <w:rFonts w:eastAsiaTheme="majorEastAsia" w:cstheme="majorBidi"/>
      <w:i/>
      <w:iCs/>
      <w:color w:val="879639"/>
      <w:spacing w:val="15"/>
    </w:rPr>
  </w:style>
  <w:style w:type="character" w:customStyle="1" w:styleId="SubtitleChar">
    <w:name w:val="Subtitle Char"/>
    <w:basedOn w:val="DefaultParagraphFont"/>
    <w:link w:val="Subtitle"/>
    <w:uiPriority w:val="11"/>
    <w:rsid w:val="0056382F"/>
    <w:rPr>
      <w:rFonts w:ascii="Calibri" w:eastAsiaTheme="majorEastAsia" w:hAnsi="Calibri" w:cstheme="majorBidi"/>
      <w:i/>
      <w:iCs/>
      <w:color w:val="879639"/>
      <w:spacing w:val="15"/>
      <w:sz w:val="24"/>
      <w:szCs w:val="24"/>
    </w:rPr>
  </w:style>
  <w:style w:type="paragraph" w:styleId="Header">
    <w:name w:val="header"/>
    <w:basedOn w:val="Normal"/>
    <w:link w:val="HeaderChar"/>
    <w:uiPriority w:val="99"/>
    <w:unhideWhenUsed/>
    <w:rsid w:val="00970913"/>
    <w:pPr>
      <w:tabs>
        <w:tab w:val="center" w:pos="4680"/>
        <w:tab w:val="right" w:pos="9360"/>
      </w:tabs>
    </w:pPr>
  </w:style>
  <w:style w:type="character" w:customStyle="1" w:styleId="HeaderChar">
    <w:name w:val="Header Char"/>
    <w:basedOn w:val="DefaultParagraphFont"/>
    <w:link w:val="Header"/>
    <w:uiPriority w:val="99"/>
    <w:rsid w:val="00970913"/>
    <w:rPr>
      <w:sz w:val="24"/>
      <w:szCs w:val="24"/>
      <w:lang w:eastAsia="en-US"/>
    </w:rPr>
  </w:style>
  <w:style w:type="paragraph" w:styleId="Footer">
    <w:name w:val="footer"/>
    <w:basedOn w:val="Normal"/>
    <w:link w:val="FooterChar"/>
    <w:uiPriority w:val="99"/>
    <w:unhideWhenUsed/>
    <w:rsid w:val="00970913"/>
    <w:pPr>
      <w:tabs>
        <w:tab w:val="center" w:pos="4680"/>
        <w:tab w:val="right" w:pos="9360"/>
      </w:tabs>
    </w:pPr>
  </w:style>
  <w:style w:type="character" w:customStyle="1" w:styleId="FooterChar">
    <w:name w:val="Footer Char"/>
    <w:basedOn w:val="DefaultParagraphFont"/>
    <w:link w:val="Footer"/>
    <w:uiPriority w:val="99"/>
    <w:rsid w:val="00970913"/>
    <w:rPr>
      <w:sz w:val="24"/>
      <w:szCs w:val="24"/>
      <w:lang w:eastAsia="en-US"/>
    </w:rPr>
  </w:style>
  <w:style w:type="character" w:styleId="SubtleReference">
    <w:name w:val="Subtle Reference"/>
    <w:basedOn w:val="DefaultParagraphFont"/>
    <w:uiPriority w:val="31"/>
    <w:qFormat/>
    <w:rsid w:val="009A3DA2"/>
    <w:rPr>
      <w:smallCaps/>
      <w:color w:val="71685A" w:themeColor="accent2"/>
      <w:u w:val="single"/>
    </w:rPr>
  </w:style>
  <w:style w:type="paragraph" w:customStyle="1" w:styleId="Body">
    <w:name w:val="Body"/>
    <w:basedOn w:val="Normal"/>
    <w:link w:val="BodyChar"/>
    <w:qFormat/>
    <w:rsid w:val="009D7118"/>
    <w:pPr>
      <w:ind w:right="432"/>
      <w:jc w:val="both"/>
    </w:pPr>
    <w:rPr>
      <w:rFonts w:cstheme="majorHAnsi"/>
      <w:color w:val="595959" w:themeColor="text1" w:themeTint="A6"/>
    </w:rPr>
  </w:style>
  <w:style w:type="character" w:customStyle="1" w:styleId="BodyChar">
    <w:name w:val="Body Char"/>
    <w:basedOn w:val="DefaultParagraphFont"/>
    <w:link w:val="Body"/>
    <w:rsid w:val="009D7118"/>
    <w:rPr>
      <w:rFonts w:ascii="Calibri" w:hAnsi="Calibri" w:cstheme="majorHAnsi"/>
      <w:color w:val="595959" w:themeColor="text1" w:themeTint="A6"/>
      <w:sz w:val="24"/>
      <w:szCs w:val="24"/>
    </w:rPr>
  </w:style>
  <w:style w:type="character" w:customStyle="1" w:styleId="Heading4Char">
    <w:name w:val="Heading 4 Char"/>
    <w:basedOn w:val="DefaultParagraphFont"/>
    <w:link w:val="Heading4"/>
    <w:uiPriority w:val="9"/>
    <w:semiHidden/>
    <w:rsid w:val="0056382F"/>
    <w:rPr>
      <w:rFonts w:ascii="Calibri" w:eastAsiaTheme="majorEastAsia" w:hAnsi="Calibri" w:cstheme="majorBidi"/>
      <w:b/>
      <w:bCs/>
      <w:i/>
      <w:iCs/>
      <w:color w:val="879639"/>
      <w:sz w:val="24"/>
      <w:szCs w:val="24"/>
    </w:rPr>
  </w:style>
  <w:style w:type="character" w:styleId="IntenseEmphasis">
    <w:name w:val="Intense Emphasis"/>
    <w:basedOn w:val="DefaultParagraphFont"/>
    <w:uiPriority w:val="21"/>
    <w:qFormat/>
    <w:rsid w:val="0056382F"/>
    <w:rPr>
      <w:b/>
      <w:bCs/>
      <w:i/>
      <w:iCs/>
      <w:color w:val="879639"/>
    </w:rPr>
  </w:style>
  <w:style w:type="paragraph" w:styleId="NoSpacing">
    <w:name w:val="No Spacing"/>
    <w:uiPriority w:val="1"/>
    <w:qFormat/>
    <w:rsid w:val="007F7606"/>
    <w:rPr>
      <w:rFonts w:ascii="Calibri" w:hAnsi="Calibri"/>
      <w:sz w:val="24"/>
      <w:szCs w:val="24"/>
    </w:rPr>
  </w:style>
  <w:style w:type="paragraph" w:styleId="IntenseQuote">
    <w:name w:val="Intense Quote"/>
    <w:basedOn w:val="Normal"/>
    <w:next w:val="Normal"/>
    <w:link w:val="IntenseQuoteChar"/>
    <w:uiPriority w:val="30"/>
    <w:qFormat/>
    <w:rsid w:val="0056382F"/>
    <w:pPr>
      <w:pBdr>
        <w:bottom w:val="single" w:sz="4" w:space="4" w:color="94C600" w:themeColor="accent1"/>
      </w:pBdr>
      <w:spacing w:before="200" w:after="280"/>
      <w:ind w:left="936" w:right="936"/>
    </w:pPr>
    <w:rPr>
      <w:b/>
      <w:bCs/>
      <w:i/>
      <w:iCs/>
      <w:color w:val="879639"/>
    </w:rPr>
  </w:style>
  <w:style w:type="character" w:customStyle="1" w:styleId="IntenseQuoteChar">
    <w:name w:val="Intense Quote Char"/>
    <w:basedOn w:val="DefaultParagraphFont"/>
    <w:link w:val="IntenseQuote"/>
    <w:uiPriority w:val="30"/>
    <w:rsid w:val="0056382F"/>
    <w:rPr>
      <w:rFonts w:ascii="Calibri" w:hAnsi="Calibri"/>
      <w:b/>
      <w:bCs/>
      <w:i/>
      <w:iCs/>
      <w:color w:val="879639"/>
      <w:sz w:val="24"/>
      <w:szCs w:val="24"/>
    </w:rPr>
  </w:style>
  <w:style w:type="paragraph" w:customStyle="1" w:styleId="BulletBug0">
    <w:name w:val="BulletBug"/>
    <w:basedOn w:val="Body"/>
    <w:link w:val="BulletBugChar"/>
    <w:rsid w:val="00965A3E"/>
    <w:pPr>
      <w:numPr>
        <w:numId w:val="13"/>
      </w:numPr>
    </w:pPr>
  </w:style>
  <w:style w:type="character" w:customStyle="1" w:styleId="BulletBugChar">
    <w:name w:val="BulletBug Char"/>
    <w:basedOn w:val="BodyChar"/>
    <w:link w:val="BulletBug0"/>
    <w:rsid w:val="00965A3E"/>
    <w:rPr>
      <w:rFonts w:ascii="Calibri" w:hAnsi="Calibri" w:cstheme="majorHAnsi"/>
      <w:noProof/>
      <w:color w:val="595959" w:themeColor="text1" w:themeTint="A6"/>
      <w:sz w:val="24"/>
      <w:szCs w:val="24"/>
      <w:lang w:eastAsia="en-US"/>
    </w:rPr>
  </w:style>
  <w:style w:type="numbering" w:customStyle="1" w:styleId="BugBullet">
    <w:name w:val="BugBullet"/>
    <w:uiPriority w:val="99"/>
    <w:rsid w:val="0045573D"/>
    <w:pPr>
      <w:numPr>
        <w:numId w:val="20"/>
      </w:numPr>
    </w:pPr>
  </w:style>
  <w:style w:type="paragraph" w:customStyle="1" w:styleId="BulletBug">
    <w:name w:val="Bullet Bug"/>
    <w:basedOn w:val="Body"/>
    <w:link w:val="BulletBugChar0"/>
    <w:qFormat/>
    <w:rsid w:val="0045573D"/>
    <w:pPr>
      <w:numPr>
        <w:ilvl w:val="1"/>
        <w:numId w:val="23"/>
      </w:numPr>
    </w:pPr>
  </w:style>
  <w:style w:type="character" w:customStyle="1" w:styleId="BulletBugChar0">
    <w:name w:val="Bullet Bug Char"/>
    <w:basedOn w:val="BodyChar"/>
    <w:link w:val="BulletBug"/>
    <w:rsid w:val="0045573D"/>
    <w:rPr>
      <w:rFonts w:ascii="Calibri" w:hAnsi="Calibri" w:cstheme="majorHAnsi"/>
      <w:noProof/>
      <w:color w:val="595959" w:themeColor="text1" w:themeTint="A6"/>
      <w:sz w:val="24"/>
      <w:szCs w:val="24"/>
      <w:lang w:eastAsia="en-US"/>
    </w:rPr>
  </w:style>
  <w:style w:type="paragraph" w:styleId="Quote">
    <w:name w:val="Quote"/>
    <w:basedOn w:val="Normal"/>
    <w:next w:val="Normal"/>
    <w:link w:val="QuoteChar"/>
    <w:uiPriority w:val="29"/>
    <w:qFormat/>
    <w:rsid w:val="00525331"/>
    <w:rPr>
      <w:i/>
      <w:iCs/>
      <w:color w:val="595959" w:themeColor="text1" w:themeTint="A6"/>
    </w:rPr>
  </w:style>
  <w:style w:type="character" w:customStyle="1" w:styleId="QuoteChar">
    <w:name w:val="Quote Char"/>
    <w:basedOn w:val="DefaultParagraphFont"/>
    <w:link w:val="Quote"/>
    <w:uiPriority w:val="29"/>
    <w:rsid w:val="00525331"/>
    <w:rPr>
      <w:rFonts w:ascii="Calibri" w:hAnsi="Calibri"/>
      <w:i/>
      <w:iCs/>
      <w:color w:val="595959" w:themeColor="text1" w:themeTint="A6"/>
      <w:sz w:val="24"/>
      <w:szCs w:val="24"/>
    </w:rPr>
  </w:style>
  <w:style w:type="paragraph" w:customStyle="1" w:styleId="BodyOrangeBold">
    <w:name w:val="Body Orange Bold"/>
    <w:basedOn w:val="Body"/>
    <w:link w:val="BodyOrangeBoldChar"/>
    <w:qFormat/>
    <w:rsid w:val="00DF7D92"/>
    <w:rPr>
      <w:b/>
      <w:color w:val="E1A226"/>
    </w:rPr>
  </w:style>
  <w:style w:type="character" w:customStyle="1" w:styleId="BodyOrangeBoldChar">
    <w:name w:val="Body Orange Bold Char"/>
    <w:basedOn w:val="BodyChar"/>
    <w:link w:val="BodyOrangeBold"/>
    <w:rsid w:val="00DF7D92"/>
    <w:rPr>
      <w:rFonts w:ascii="Calibri" w:hAnsi="Calibri" w:cstheme="majorHAnsi"/>
      <w:b/>
      <w:noProof/>
      <w:color w:val="E1A22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6364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Austin">
  <a:themeElements>
    <a:clrScheme name="Austin">
      <a:dk1>
        <a:sysClr val="windowText" lastClr="000000"/>
      </a:dk1>
      <a:lt1>
        <a:sysClr val="window" lastClr="FFFFFF"/>
      </a:lt1>
      <a:dk2>
        <a:srgbClr val="3E3D2D"/>
      </a:dk2>
      <a:lt2>
        <a:srgbClr val="CAF278"/>
      </a:lt2>
      <a:accent1>
        <a:srgbClr val="94C600"/>
      </a:accent1>
      <a:accent2>
        <a:srgbClr val="71685A"/>
      </a:accent2>
      <a:accent3>
        <a:srgbClr val="FF6700"/>
      </a:accent3>
      <a:accent4>
        <a:srgbClr val="909465"/>
      </a:accent4>
      <a:accent5>
        <a:srgbClr val="956B43"/>
      </a:accent5>
      <a:accent6>
        <a:srgbClr val="FEA022"/>
      </a:accent6>
      <a:hlink>
        <a:srgbClr val="E68200"/>
      </a:hlink>
      <a:folHlink>
        <a:srgbClr val="FFA94A"/>
      </a:folHlink>
    </a:clrScheme>
    <a:fontScheme name="Austin">
      <a:majorFont>
        <a:latin typeface="Century Gothic"/>
        <a:ea typeface=""/>
        <a:cs typeface=""/>
        <a:font script="Jpan" typeface="ＭＳ ゴシック"/>
        <a:font script="Hang" typeface="HY중고딕"/>
        <a:font script="Hans" typeface="微软雅黑"/>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HY중고딕"/>
        <a:font script="Hans" typeface="微软雅黑"/>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Austin">
      <a:fillStyleLst>
        <a:solidFill>
          <a:schemeClr val="phClr"/>
        </a:solidFill>
        <a:gradFill rotWithShape="1">
          <a:gsLst>
            <a:gs pos="0">
              <a:schemeClr val="phClr">
                <a:tint val="20000"/>
                <a:satMod val="180000"/>
                <a:lumMod val="98000"/>
              </a:schemeClr>
            </a:gs>
            <a:gs pos="40000">
              <a:schemeClr val="phClr">
                <a:tint val="30000"/>
                <a:satMod val="260000"/>
                <a:lumMod val="84000"/>
              </a:schemeClr>
            </a:gs>
            <a:gs pos="100000">
              <a:schemeClr val="phClr">
                <a:tint val="100000"/>
                <a:satMod val="110000"/>
                <a:lumMod val="100000"/>
              </a:schemeClr>
            </a:gs>
          </a:gsLst>
          <a:lin ang="5040000" scaled="1"/>
        </a:gradFill>
        <a:gradFill rotWithShape="1">
          <a:gsLst>
            <a:gs pos="0">
              <a:schemeClr val="phClr"/>
            </a:gs>
            <a:gs pos="100000">
              <a:schemeClr val="phClr">
                <a:shade val="75000"/>
                <a:satMod val="120000"/>
                <a:lumMod val="9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scene3d>
            <a:camera prst="orthographicFront">
              <a:rot lat="0" lon="0" rev="0"/>
            </a:camera>
            <a:lightRig rig="threePt" dir="tl">
              <a:rot lat="0" lon="0" rev="20400000"/>
            </a:lightRig>
          </a:scene3d>
          <a:sp3d>
            <a:bevelT w="50800" h="12700" prst="softRound"/>
          </a:sp3d>
        </a:effectStyle>
        <a:effectStyle>
          <a:effectLst>
            <a:outerShdw blurRad="44450" dist="50800" dir="5400000" sx="96000" rotWithShape="0">
              <a:srgbClr val="000000">
                <a:alpha val="34000"/>
              </a:srgbClr>
            </a:outerShdw>
          </a:effectLst>
          <a:scene3d>
            <a:camera prst="orthographicFront">
              <a:rot lat="0" lon="0" rev="0"/>
            </a:camera>
            <a:lightRig rig="threePt" dir="tl">
              <a:rot lat="0" lon="0" rev="20400000"/>
            </a:lightRig>
          </a:scene3d>
          <a:sp3d contourW="15875" prstMaterial="metal">
            <a:bevelT w="101600" h="25400" prst="softRound"/>
            <a:contourClr>
              <a:schemeClr val="phClr">
                <a:shade val="30000"/>
              </a:schemeClr>
            </a:contourClr>
          </a:sp3d>
        </a:effectStyle>
      </a:effectStyleLst>
      <a:bgFillStyleLst>
        <a:solidFill>
          <a:schemeClr val="phClr"/>
        </a:solidFill>
        <a:gradFill rotWithShape="1">
          <a:gsLst>
            <a:gs pos="0">
              <a:schemeClr val="phClr">
                <a:shade val="94000"/>
                <a:satMod val="114000"/>
                <a:lumMod val="96000"/>
              </a:schemeClr>
            </a:gs>
            <a:gs pos="62000">
              <a:schemeClr val="phClr">
                <a:tint val="92000"/>
                <a:shade val="66000"/>
                <a:satMod val="110000"/>
                <a:lumMod val="80000"/>
              </a:schemeClr>
            </a:gs>
            <a:gs pos="100000">
              <a:schemeClr val="phClr">
                <a:tint val="89000"/>
                <a:shade val="62000"/>
                <a:satMod val="110000"/>
                <a:lumMod val="72000"/>
              </a:schemeClr>
            </a:gs>
          </a:gsLst>
          <a:lin ang="5400000" scaled="0"/>
        </a:gradFill>
        <a:blipFill rotWithShape="1">
          <a:blip xmlns:r="http://schemas.openxmlformats.org/officeDocument/2006/relationships" r:embed="rId1">
            <a:duotone>
              <a:schemeClr val="phClr">
                <a:tint val="80000"/>
                <a:shade val="58000"/>
              </a:schemeClr>
              <a:schemeClr val="phClr">
                <a:tint val="73000"/>
                <a:shade val="68000"/>
                <a:satMod val="15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scription0 xmlns="4ad97261-68c8-4ae4-b0e0-ecc33f78e6c9">Copy and paste this template into the root folder of your macro and fill out the rquired information.</Description0>
    <Keywords_x002f_Tags xmlns="4ad97261-68c8-4ae4-b0e0-ecc33f78e6c9" xsi:nil="true"/>
    <AssignedTo xmlns="http://schemas.microsoft.com/sharepoint/v3">
      <UserInfo>
        <DisplayName/>
        <AccountId xsi:nil="true"/>
        <AccountType/>
      </UserInfo>
    </AssignedTo>
    <Content_x0020_Location xmlns="4ad97261-68c8-4ae4-b0e0-ecc33f78e6c9"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E24A140F9F9841ADD76C646A9D966E" ma:contentTypeVersion="7" ma:contentTypeDescription="Create a new document." ma:contentTypeScope="" ma:versionID="bee774906c144da9d78bd456c38b3f5d">
  <xsd:schema xmlns:xsd="http://www.w3.org/2001/XMLSchema" xmlns:xs="http://www.w3.org/2001/XMLSchema" xmlns:p="http://schemas.microsoft.com/office/2006/metadata/properties" xmlns:ns1="http://schemas.microsoft.com/sharepoint/v3" xmlns:ns2="4ad97261-68c8-4ae4-b0e0-ecc33f78e6c9" xmlns:ns3="http://schemas.microsoft.com/sharepoint/v4" targetNamespace="http://schemas.microsoft.com/office/2006/metadata/properties" ma:root="true" ma:fieldsID="963d52f7acdf980c33119bad3d3d28d6" ns1:_="" ns2:_="" ns3:_="">
    <xsd:import namespace="http://schemas.microsoft.com/sharepoint/v3"/>
    <xsd:import namespace="4ad97261-68c8-4ae4-b0e0-ecc33f78e6c9"/>
    <xsd:import namespace="http://schemas.microsoft.com/sharepoint/v4"/>
    <xsd:element name="properties">
      <xsd:complexType>
        <xsd:sequence>
          <xsd:element name="documentManagement">
            <xsd:complexType>
              <xsd:all>
                <xsd:element ref="ns2:Description0" minOccurs="0"/>
                <xsd:element ref="ns2:Keywords_x002f_Tags" minOccurs="0"/>
                <xsd:element ref="ns1:AssignedTo" minOccurs="0"/>
                <xsd:element ref="ns2:Content_x0020_Location"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4"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ad97261-68c8-4ae4-b0e0-ecc33f78e6c9" elementFormDefault="qualified">
    <xsd:import namespace="http://schemas.microsoft.com/office/2006/documentManagement/types"/>
    <xsd:import namespace="http://schemas.microsoft.com/office/infopath/2007/PartnerControls"/>
    <xsd:element name="Description0" ma:index="2" nillable="true" ma:displayName="Description" ma:internalName="Description0">
      <xsd:simpleType>
        <xsd:restriction base="dms:Note">
          <xsd:maxLength value="255"/>
        </xsd:restriction>
      </xsd:simpleType>
    </xsd:element>
    <xsd:element name="Keywords_x002f_Tags" ma:index="3" nillable="true" ma:displayName="Keywords/Tags" ma:internalName="Keywords_x002f_Tags">
      <xsd:simpleType>
        <xsd:restriction base="dms:Note">
          <xsd:maxLength value="255"/>
        </xsd:restriction>
      </xsd:simpleType>
    </xsd:element>
    <xsd:element name="Content_x0020_Location" ma:index="6" nillable="true" ma:displayName="Content Location" ma:internalName="Content_x0020_Loc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ma:index="5"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06BBA-62F0-484A-810E-B2FAEA164870}">
  <ds:schemaRefs>
    <ds:schemaRef ds:uri="http://schemas.microsoft.com/office/2006/metadata/properties"/>
    <ds:schemaRef ds:uri="http://schemas.microsoft.com/office/infopath/2007/PartnerControls"/>
    <ds:schemaRef ds:uri="4ad97261-68c8-4ae4-b0e0-ecc33f78e6c9"/>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A18C1772-9B8E-4157-A8F6-02EE565295D3}">
  <ds:schemaRefs>
    <ds:schemaRef ds:uri="http://schemas.microsoft.com/sharepoint/v3/contenttype/forms"/>
  </ds:schemaRefs>
</ds:datastoreItem>
</file>

<file path=customXml/itemProps3.xml><?xml version="1.0" encoding="utf-8"?>
<ds:datastoreItem xmlns:ds="http://schemas.openxmlformats.org/officeDocument/2006/customXml" ds:itemID="{4165BB96-E205-4275-8D62-80EE1E64A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ad97261-68c8-4ae4-b0e0-ecc33f78e6c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82C360-0A9F-423C-B5F0-06F17227E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orton</dc:creator>
  <cp:lastModifiedBy>Ramon</cp:lastModifiedBy>
  <cp:revision>7</cp:revision>
  <cp:lastPrinted>2013-09-06T17:49:00Z</cp:lastPrinted>
  <dcterms:created xsi:type="dcterms:W3CDTF">2014-06-20T16:23:00Z</dcterms:created>
  <dcterms:modified xsi:type="dcterms:W3CDTF">2015-04-10T21:52:00Z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0x01010069E24A140F9F9841ADD76C646A9D966E</vt:lpwstr>
  </property>
</Properties>
</file>